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D6" w:rsidRDefault="00E224D6">
      <w:pPr>
        <w:jc w:val="center"/>
        <w:rPr>
          <w:rFonts w:ascii="方正小标宋简体" w:eastAsia="方正小标宋简体"/>
          <w:b/>
          <w:sz w:val="44"/>
        </w:rPr>
      </w:pPr>
      <w:r>
        <w:rPr>
          <w:rFonts w:ascii="方正小标宋简体" w:eastAsia="方正小标宋简体" w:hint="eastAsia"/>
          <w:b/>
          <w:sz w:val="44"/>
        </w:rPr>
        <w:t>申报高级政工师评审材料</w:t>
      </w:r>
    </w:p>
    <w:p w:rsidR="00E224D6" w:rsidRDefault="00E224D6">
      <w:pPr>
        <w:jc w:val="center"/>
        <w:rPr>
          <w:rFonts w:eastAsia="黑体"/>
          <w:sz w:val="24"/>
        </w:rPr>
      </w:pPr>
    </w:p>
    <w:p w:rsidR="00E224D6" w:rsidRDefault="00E224D6"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(</w:t>
      </w:r>
      <w:r>
        <w:rPr>
          <w:rFonts w:ascii="黑体" w:eastAsia="黑体" w:hint="eastAsia"/>
          <w:sz w:val="36"/>
        </w:rPr>
        <w:t>主</w:t>
      </w:r>
      <w:r>
        <w:rPr>
          <w:rFonts w:ascii="黑体" w:eastAsia="黑体"/>
          <w:sz w:val="36"/>
        </w:rPr>
        <w:t xml:space="preserve">  </w:t>
      </w:r>
      <w:r>
        <w:rPr>
          <w:rFonts w:ascii="黑体" w:eastAsia="黑体" w:hint="eastAsia"/>
          <w:sz w:val="36"/>
        </w:rPr>
        <w:t>卷</w:t>
      </w:r>
      <w:r>
        <w:rPr>
          <w:rFonts w:ascii="黑体" w:eastAsia="黑体"/>
          <w:sz w:val="36"/>
        </w:rPr>
        <w:t>)</w:t>
      </w: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>
      <w:pPr>
        <w:jc w:val="center"/>
      </w:pPr>
    </w:p>
    <w:p w:rsidR="00E224D6" w:rsidRDefault="00E224D6" w:rsidP="00755854">
      <w:pPr>
        <w:spacing w:line="700" w:lineRule="exact"/>
        <w:ind w:firstLineChars="750" w:firstLine="240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名：</w:t>
      </w:r>
      <w:r>
        <w:rPr>
          <w:rFonts w:eastAsia="仿宋_GB2312"/>
          <w:sz w:val="32"/>
          <w:szCs w:val="32"/>
          <w:u w:val="single"/>
        </w:rPr>
        <w:t xml:space="preserve">                </w:t>
      </w:r>
    </w:p>
    <w:p w:rsidR="00E224D6" w:rsidRDefault="00E224D6" w:rsidP="00755854">
      <w:pPr>
        <w:spacing w:line="700" w:lineRule="exact"/>
        <w:ind w:firstLineChars="750" w:firstLine="240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单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位：</w:t>
      </w:r>
      <w:r>
        <w:rPr>
          <w:rFonts w:eastAsia="仿宋_GB2312"/>
          <w:sz w:val="32"/>
          <w:szCs w:val="32"/>
          <w:u w:val="single"/>
        </w:rPr>
        <w:t xml:space="preserve">                </w:t>
      </w:r>
    </w:p>
    <w:p w:rsidR="00E224D6" w:rsidRDefault="00E224D6" w:rsidP="00755854">
      <w:pPr>
        <w:spacing w:line="700" w:lineRule="exact"/>
        <w:ind w:firstLineChars="750" w:firstLine="240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申报职务：</w:t>
      </w:r>
      <w:r>
        <w:rPr>
          <w:rFonts w:eastAsia="仿宋_GB2312"/>
          <w:sz w:val="32"/>
          <w:szCs w:val="32"/>
          <w:u w:val="single"/>
        </w:rPr>
        <w:t xml:space="preserve">                </w:t>
      </w:r>
    </w:p>
    <w:p w:rsidR="00E224D6" w:rsidRDefault="00E224D6">
      <w:pPr>
        <w:spacing w:line="700" w:lineRule="exact"/>
        <w:rPr>
          <w:rFonts w:eastAsia="仿宋_GB2312"/>
          <w:sz w:val="32"/>
          <w:szCs w:val="32"/>
          <w:u w:val="single"/>
        </w:rPr>
      </w:pPr>
    </w:p>
    <w:p w:rsidR="00E224D6" w:rsidRDefault="00E224D6">
      <w:pPr>
        <w:rPr>
          <w:rFonts w:eastAsia="仿宋_GB2312"/>
          <w:sz w:val="32"/>
          <w:szCs w:val="32"/>
          <w:u w:val="single"/>
        </w:rPr>
      </w:pPr>
    </w:p>
    <w:p w:rsidR="00E224D6" w:rsidRDefault="00E224D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 w:rsidR="00755854">
        <w:rPr>
          <w:rFonts w:ascii="仿宋_GB2312" w:eastAsia="仿宋_GB2312" w:hAnsi="仿宋_GB2312" w:cs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E224D6" w:rsidRDefault="00E224D6">
      <w:pPr>
        <w:rPr>
          <w:rFonts w:ascii="仿宋_GB2312" w:eastAsia="仿宋_GB2312"/>
          <w:sz w:val="32"/>
          <w:szCs w:val="32"/>
        </w:rPr>
      </w:pPr>
    </w:p>
    <w:p w:rsidR="00E224D6" w:rsidRDefault="00E224D6">
      <w:pPr>
        <w:jc w:val="center"/>
        <w:rPr>
          <w:rFonts w:ascii="黑体" w:eastAsia="黑体"/>
          <w:sz w:val="36"/>
        </w:rPr>
      </w:pPr>
    </w:p>
    <w:p w:rsidR="00E224D6" w:rsidRDefault="00E224D6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E224D6" w:rsidRDefault="00E224D6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E224D6" w:rsidRDefault="00E224D6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E224D6" w:rsidRDefault="00E224D6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评</w:t>
      </w:r>
      <w:r>
        <w:rPr>
          <w:rFonts w:ascii="方正小标宋简体" w:eastAsia="方正小标宋简体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审</w:t>
      </w:r>
      <w:r>
        <w:rPr>
          <w:rFonts w:ascii="方正小标宋简体" w:eastAsia="方正小标宋简体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材</w:t>
      </w:r>
      <w:r>
        <w:rPr>
          <w:rFonts w:ascii="方正小标宋简体" w:eastAsia="方正小标宋简体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料</w:t>
      </w:r>
      <w:r>
        <w:rPr>
          <w:rFonts w:ascii="方正小标宋简体" w:eastAsia="方正小标宋简体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目</w:t>
      </w:r>
      <w:r>
        <w:rPr>
          <w:rFonts w:ascii="方正小标宋简体" w:eastAsia="方正小标宋简体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录</w:t>
      </w:r>
    </w:p>
    <w:p w:rsidR="00E224D6" w:rsidRDefault="00E224D6">
      <w:pPr>
        <w:jc w:val="center"/>
        <w:rPr>
          <w:rFonts w:ascii="仿宋_GB2312" w:eastAsia="仿宋_GB2312"/>
          <w:sz w:val="30"/>
        </w:rPr>
      </w:pP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1</w:t>
      </w:r>
      <w:r>
        <w:rPr>
          <w:rFonts w:eastAsia="仿宋_GB2312" w:hint="eastAsia"/>
          <w:sz w:val="32"/>
        </w:rPr>
        <w:t>、《评审高级政工师任职资格简明登记表》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2</w:t>
      </w:r>
      <w:r>
        <w:rPr>
          <w:rFonts w:eastAsia="仿宋_GB2312" w:hint="eastAsia"/>
          <w:sz w:val="32"/>
        </w:rPr>
        <w:t>、《思想政治工作人员专业职务申报表》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3</w:t>
      </w:r>
      <w:r>
        <w:rPr>
          <w:rFonts w:eastAsia="仿宋_GB2312" w:hint="eastAsia"/>
          <w:sz w:val="32"/>
        </w:rPr>
        <w:t>、公示材料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4</w:t>
      </w:r>
      <w:r>
        <w:rPr>
          <w:rFonts w:eastAsia="仿宋_GB2312" w:hint="eastAsia"/>
          <w:sz w:val="32"/>
        </w:rPr>
        <w:t>、群众评议材料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5</w:t>
      </w:r>
      <w:r>
        <w:rPr>
          <w:rFonts w:eastAsia="仿宋_GB2312" w:hint="eastAsia"/>
          <w:sz w:val="32"/>
        </w:rPr>
        <w:t>、组织考核材料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6</w:t>
      </w:r>
      <w:r>
        <w:rPr>
          <w:rFonts w:eastAsia="仿宋_GB2312" w:hint="eastAsia"/>
          <w:sz w:val="32"/>
        </w:rPr>
        <w:t>、政工专业代表作品复印件</w:t>
      </w:r>
    </w:p>
    <w:p w:rsidR="00E224D6" w:rsidRDefault="00E224D6" w:rsidP="009F62A9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7</w:t>
      </w:r>
      <w:r w:rsidR="009F62A9">
        <w:rPr>
          <w:rFonts w:eastAsia="仿宋_GB2312" w:hint="eastAsia"/>
          <w:sz w:val="32"/>
        </w:rPr>
        <w:t>、学历</w:t>
      </w:r>
      <w:r>
        <w:rPr>
          <w:rFonts w:eastAsia="仿宋_GB2312" w:hint="eastAsia"/>
          <w:sz w:val="32"/>
        </w:rPr>
        <w:t>证书复印件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8</w:t>
      </w:r>
      <w:r>
        <w:rPr>
          <w:rFonts w:eastAsia="仿宋_GB2312" w:hint="eastAsia"/>
          <w:sz w:val="32"/>
        </w:rPr>
        <w:t>、中级职务资格证书、聘书复印件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9</w:t>
      </w:r>
      <w:r>
        <w:rPr>
          <w:rFonts w:eastAsia="仿宋_GB2312" w:hint="eastAsia"/>
          <w:sz w:val="32"/>
        </w:rPr>
        <w:t>、主要获奖</w:t>
      </w:r>
      <w:r>
        <w:rPr>
          <w:rFonts w:eastAsia="仿宋_GB2312"/>
          <w:sz w:val="32"/>
        </w:rPr>
        <w:t>(</w:t>
      </w:r>
      <w:r>
        <w:rPr>
          <w:rFonts w:eastAsia="仿宋_GB2312" w:hint="eastAsia"/>
          <w:sz w:val="32"/>
        </w:rPr>
        <w:t>奖励</w:t>
      </w:r>
      <w:r>
        <w:rPr>
          <w:rFonts w:eastAsia="仿宋_GB2312"/>
          <w:sz w:val="32"/>
        </w:rPr>
        <w:t>)</w:t>
      </w:r>
      <w:r>
        <w:rPr>
          <w:rFonts w:eastAsia="仿宋_GB2312" w:hint="eastAsia"/>
          <w:sz w:val="32"/>
        </w:rPr>
        <w:t>证书复印件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  <w:r>
        <w:rPr>
          <w:rFonts w:eastAsia="仿宋_GB2312"/>
          <w:sz w:val="32"/>
        </w:rPr>
        <w:t>10</w:t>
      </w:r>
      <w:r>
        <w:rPr>
          <w:rFonts w:eastAsia="仿宋_GB2312" w:hint="eastAsia"/>
          <w:sz w:val="32"/>
        </w:rPr>
        <w:t>、其他</w:t>
      </w:r>
    </w:p>
    <w:p w:rsidR="00E224D6" w:rsidRDefault="00E224D6">
      <w:pPr>
        <w:spacing w:line="800" w:lineRule="exact"/>
        <w:ind w:firstLine="357"/>
        <w:rPr>
          <w:rFonts w:eastAsia="仿宋_GB2312"/>
          <w:sz w:val="32"/>
        </w:rPr>
      </w:pPr>
    </w:p>
    <w:p w:rsidR="00E224D6" w:rsidRDefault="00E224D6">
      <w:pPr>
        <w:spacing w:line="800" w:lineRule="exact"/>
        <w:ind w:firstLine="357"/>
        <w:rPr>
          <w:rFonts w:eastAsia="仿宋_GB2312"/>
        </w:rPr>
      </w:pPr>
    </w:p>
    <w:p w:rsidR="00E224D6" w:rsidRDefault="00E224D6">
      <w:pPr>
        <w:spacing w:line="800" w:lineRule="exact"/>
        <w:rPr>
          <w:rFonts w:ascii="黑体" w:eastAsia="黑体"/>
          <w:sz w:val="32"/>
          <w:szCs w:val="32"/>
        </w:rPr>
      </w:pPr>
    </w:p>
    <w:p w:rsidR="009F62A9" w:rsidRDefault="009F62A9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</w:p>
    <w:p w:rsidR="009F62A9" w:rsidRDefault="009F62A9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</w:p>
    <w:p w:rsidR="00E224D6" w:rsidRDefault="00E224D6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评审高级政工师任职资格简明登记表</w:t>
      </w:r>
    </w:p>
    <w:p w:rsidR="00E224D6" w:rsidRDefault="00E224D6" w:rsidP="00755854">
      <w:pPr>
        <w:ind w:leftChars="-171" w:left="-1" w:hangingChars="128" w:hanging="358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单位（市、省直单位、省属企业）：</w:t>
      </w:r>
      <w:r>
        <w:rPr>
          <w:rFonts w:ascii="仿宋_GB2312" w:eastAsia="仿宋_GB2312"/>
          <w:sz w:val="28"/>
          <w:u w:val="single"/>
        </w:rPr>
        <w:t xml:space="preserve">                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64"/>
        <w:gridCol w:w="1164"/>
        <w:gridCol w:w="340"/>
        <w:gridCol w:w="709"/>
        <w:gridCol w:w="709"/>
        <w:gridCol w:w="715"/>
        <w:gridCol w:w="474"/>
        <w:gridCol w:w="1082"/>
        <w:gridCol w:w="1068"/>
        <w:gridCol w:w="60"/>
        <w:gridCol w:w="611"/>
        <w:gridCol w:w="741"/>
      </w:tblGrid>
      <w:tr w:rsidR="00E224D6" w:rsidRPr="0078571F">
        <w:trPr>
          <w:trHeight w:val="87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姓</w:t>
            </w:r>
            <w:r w:rsidRPr="0078571F">
              <w:rPr>
                <w:rFonts w:eastAsia="仿宋_GB2312"/>
                <w:sz w:val="28"/>
              </w:rPr>
              <w:t xml:space="preserve">  </w:t>
            </w:r>
            <w:r w:rsidRPr="0078571F">
              <w:rPr>
                <w:rFonts w:eastAsia="仿宋_GB2312" w:hint="eastAsia"/>
                <w:sz w:val="28"/>
              </w:rPr>
              <w:t>名</w:t>
            </w:r>
          </w:p>
        </w:tc>
        <w:tc>
          <w:tcPr>
            <w:tcW w:w="1504" w:type="dxa"/>
            <w:gridSpan w:val="2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  <w:tc>
          <w:tcPr>
            <w:tcW w:w="709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  <w:tc>
          <w:tcPr>
            <w:tcW w:w="1189" w:type="dxa"/>
            <w:gridSpan w:val="2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出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生</w:t>
            </w:r>
          </w:p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年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月</w:t>
            </w:r>
          </w:p>
        </w:tc>
        <w:tc>
          <w:tcPr>
            <w:tcW w:w="1082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68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参加工作时间</w:t>
            </w:r>
          </w:p>
        </w:tc>
        <w:tc>
          <w:tcPr>
            <w:tcW w:w="1412" w:type="dxa"/>
            <w:gridSpan w:val="3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E224D6" w:rsidRPr="0078571F">
        <w:trPr>
          <w:trHeight w:val="924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何年何月</w:t>
            </w:r>
          </w:p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何校毕业</w:t>
            </w:r>
          </w:p>
        </w:tc>
        <w:tc>
          <w:tcPr>
            <w:tcW w:w="5193" w:type="dxa"/>
            <w:gridSpan w:val="7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  <w:tc>
          <w:tcPr>
            <w:tcW w:w="1068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学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历</w:t>
            </w:r>
          </w:p>
        </w:tc>
        <w:tc>
          <w:tcPr>
            <w:tcW w:w="1412" w:type="dxa"/>
            <w:gridSpan w:val="3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</w:tr>
      <w:tr w:rsidR="00E224D6" w:rsidRPr="0078571F">
        <w:trPr>
          <w:cantSplit/>
          <w:trHeight w:val="91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在何单位何部门任何职</w:t>
            </w:r>
          </w:p>
        </w:tc>
        <w:tc>
          <w:tcPr>
            <w:tcW w:w="7673" w:type="dxa"/>
            <w:gridSpan w:val="11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</w:tr>
      <w:tr w:rsidR="00E224D6" w:rsidRPr="0078571F">
        <w:trPr>
          <w:trHeight w:val="91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受聘政工师年</w:t>
            </w:r>
            <w:r w:rsidRPr="0078571F">
              <w:rPr>
                <w:rFonts w:eastAsia="仿宋_GB2312"/>
                <w:sz w:val="28"/>
              </w:rPr>
              <w:t xml:space="preserve">     </w:t>
            </w:r>
            <w:r w:rsidRPr="0078571F">
              <w:rPr>
                <w:rFonts w:eastAsia="仿宋_GB2312" w:hint="eastAsia"/>
                <w:sz w:val="28"/>
              </w:rPr>
              <w:t>月</w:t>
            </w:r>
          </w:p>
        </w:tc>
        <w:tc>
          <w:tcPr>
            <w:tcW w:w="1164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  <w:tc>
          <w:tcPr>
            <w:tcW w:w="2473" w:type="dxa"/>
            <w:gridSpan w:val="4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受聘其它专业技术职务起止时间</w:t>
            </w:r>
          </w:p>
        </w:tc>
        <w:tc>
          <w:tcPr>
            <w:tcW w:w="1556" w:type="dxa"/>
            <w:gridSpan w:val="2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  <w:tc>
          <w:tcPr>
            <w:tcW w:w="1739" w:type="dxa"/>
            <w:gridSpan w:val="3"/>
            <w:vAlign w:val="center"/>
          </w:tcPr>
          <w:p w:rsidR="00E224D6" w:rsidRPr="0078571F" w:rsidRDefault="00E224D6"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从事政工工作累计年限</w:t>
            </w:r>
          </w:p>
        </w:tc>
        <w:tc>
          <w:tcPr>
            <w:tcW w:w="741" w:type="dxa"/>
            <w:vAlign w:val="center"/>
          </w:tcPr>
          <w:p w:rsidR="00E224D6" w:rsidRPr="0078571F" w:rsidRDefault="00E224D6">
            <w:pPr>
              <w:spacing w:line="280" w:lineRule="exact"/>
              <w:jc w:val="center"/>
            </w:pPr>
          </w:p>
        </w:tc>
      </w:tr>
      <w:tr w:rsidR="00E224D6" w:rsidRPr="0078571F">
        <w:trPr>
          <w:cantSplit/>
          <w:trHeight w:val="548"/>
          <w:jc w:val="center"/>
        </w:trPr>
        <w:tc>
          <w:tcPr>
            <w:tcW w:w="9537" w:type="dxa"/>
            <w:gridSpan w:val="1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78571F">
              <w:rPr>
                <w:rFonts w:eastAsia="仿宋_GB2312" w:hint="eastAsia"/>
                <w:b/>
                <w:bCs/>
                <w:sz w:val="28"/>
              </w:rPr>
              <w:t>主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要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工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作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简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历</w:t>
            </w:r>
          </w:p>
        </w:tc>
      </w:tr>
      <w:tr w:rsidR="00E224D6" w:rsidRPr="0078571F">
        <w:trPr>
          <w:cantSplit/>
          <w:trHeight w:val="548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4"/>
              </w:rPr>
            </w:pPr>
            <w:r w:rsidRPr="0078571F">
              <w:rPr>
                <w:rFonts w:eastAsia="仿宋_GB2312" w:hint="eastAsia"/>
                <w:sz w:val="24"/>
              </w:rPr>
              <w:t>自何年、月</w:t>
            </w:r>
          </w:p>
          <w:p w:rsidR="00E224D6" w:rsidRPr="0078571F" w:rsidRDefault="00E224D6">
            <w:pPr>
              <w:jc w:val="center"/>
              <w:rPr>
                <w:rFonts w:eastAsia="仿宋_GB2312"/>
                <w:sz w:val="24"/>
              </w:rPr>
            </w:pPr>
            <w:r w:rsidRPr="0078571F">
              <w:rPr>
                <w:rFonts w:eastAsia="仿宋_GB2312" w:hint="eastAsia"/>
                <w:sz w:val="24"/>
              </w:rPr>
              <w:t>至何年、月</w:t>
            </w: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何地、何单位、何部门工作</w:t>
            </w: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职务</w:t>
            </w:r>
          </w:p>
        </w:tc>
      </w:tr>
      <w:tr w:rsidR="00E224D6" w:rsidRPr="0078571F"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51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728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321" w:type="dxa"/>
            <w:gridSpan w:val="9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548"/>
          <w:jc w:val="center"/>
        </w:trPr>
        <w:tc>
          <w:tcPr>
            <w:tcW w:w="9537" w:type="dxa"/>
            <w:gridSpan w:val="1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78571F">
              <w:rPr>
                <w:rFonts w:eastAsia="仿宋_GB2312" w:hint="eastAsia"/>
                <w:b/>
                <w:bCs/>
                <w:sz w:val="28"/>
              </w:rPr>
              <w:t>主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要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奖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惩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情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况</w:t>
            </w:r>
          </w:p>
        </w:tc>
      </w:tr>
      <w:tr w:rsidR="00E224D6" w:rsidRPr="0078571F">
        <w:trPr>
          <w:cantSplit/>
          <w:trHeight w:val="842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7673" w:type="dxa"/>
            <w:gridSpan w:val="11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746"/>
          <w:jc w:val="center"/>
        </w:trPr>
        <w:tc>
          <w:tcPr>
            <w:tcW w:w="1864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7673" w:type="dxa"/>
            <w:gridSpan w:val="11"/>
            <w:vAlign w:val="center"/>
          </w:tcPr>
          <w:p w:rsidR="00E224D6" w:rsidRPr="0078571F" w:rsidRDefault="00E224D6">
            <w:pPr>
              <w:jc w:val="center"/>
            </w:pPr>
          </w:p>
        </w:tc>
      </w:tr>
    </w:tbl>
    <w:p w:rsidR="00E224D6" w:rsidRDefault="00E224D6">
      <w:pPr>
        <w:jc w:val="center"/>
      </w:pPr>
    </w:p>
    <w:p w:rsidR="00E224D6" w:rsidRDefault="00E224D6">
      <w:pPr>
        <w:jc w:val="center"/>
      </w:pP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6"/>
        <w:gridCol w:w="996"/>
        <w:gridCol w:w="347"/>
        <w:gridCol w:w="1713"/>
        <w:gridCol w:w="661"/>
        <w:gridCol w:w="32"/>
        <w:gridCol w:w="1374"/>
        <w:gridCol w:w="881"/>
        <w:gridCol w:w="591"/>
        <w:gridCol w:w="57"/>
        <w:gridCol w:w="1230"/>
      </w:tblGrid>
      <w:tr w:rsidR="009F62A9" w:rsidRPr="0078571F" w:rsidTr="009F62A9">
        <w:trPr>
          <w:cantSplit/>
          <w:trHeight w:val="804"/>
          <w:jc w:val="center"/>
        </w:trPr>
        <w:tc>
          <w:tcPr>
            <w:tcW w:w="8958" w:type="dxa"/>
            <w:gridSpan w:val="11"/>
            <w:vAlign w:val="center"/>
          </w:tcPr>
          <w:p w:rsidR="009F62A9" w:rsidRPr="009F62A9" w:rsidRDefault="009F62A9" w:rsidP="009F62A9">
            <w:pPr>
              <w:rPr>
                <w:rFonts w:eastAsia="仿宋_GB2312"/>
                <w:b/>
                <w:bCs/>
                <w:sz w:val="28"/>
              </w:rPr>
            </w:pPr>
          </w:p>
          <w:p w:rsidR="009F62A9" w:rsidRPr="0078571F" w:rsidRDefault="009F62A9" w:rsidP="009F62A9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78571F">
              <w:rPr>
                <w:rFonts w:eastAsia="仿宋_GB2312" w:hint="eastAsia"/>
                <w:b/>
                <w:bCs/>
                <w:sz w:val="28"/>
              </w:rPr>
              <w:t>主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要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代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表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作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品</w:t>
            </w:r>
          </w:p>
        </w:tc>
      </w:tr>
      <w:tr w:rsidR="00E224D6" w:rsidRPr="0078571F">
        <w:trPr>
          <w:cantSplit/>
          <w:trHeight w:val="378"/>
          <w:jc w:val="center"/>
        </w:trPr>
        <w:tc>
          <w:tcPr>
            <w:tcW w:w="1076" w:type="dxa"/>
            <w:vMerge w:val="restart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发表</w:t>
            </w:r>
          </w:p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时间</w:t>
            </w:r>
          </w:p>
        </w:tc>
        <w:tc>
          <w:tcPr>
            <w:tcW w:w="3717" w:type="dxa"/>
            <w:gridSpan w:val="4"/>
            <w:vMerge w:val="restart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作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品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题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目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报刊名称</w:t>
            </w:r>
          </w:p>
        </w:tc>
        <w:tc>
          <w:tcPr>
            <w:tcW w:w="1878" w:type="dxa"/>
            <w:gridSpan w:val="3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类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别</w:t>
            </w:r>
          </w:p>
        </w:tc>
      </w:tr>
      <w:tr w:rsidR="00E224D6" w:rsidRPr="0078571F">
        <w:trPr>
          <w:cantSplit/>
          <w:trHeight w:val="378"/>
          <w:jc w:val="center"/>
        </w:trPr>
        <w:tc>
          <w:tcPr>
            <w:tcW w:w="1076" w:type="dxa"/>
            <w:vMerge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17" w:type="dxa"/>
            <w:gridSpan w:val="4"/>
            <w:vMerge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287" w:type="dxa"/>
            <w:gridSpan w:val="3"/>
            <w:vMerge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648" w:type="dxa"/>
            <w:gridSpan w:val="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</w:rPr>
            </w:pPr>
            <w:r w:rsidRPr="0078571F">
              <w:rPr>
                <w:rFonts w:eastAsia="仿宋_GB2312"/>
              </w:rPr>
              <w:t>(CN)</w:t>
            </w:r>
          </w:p>
          <w:p w:rsidR="00E224D6" w:rsidRPr="0078571F" w:rsidRDefault="00E224D6">
            <w:pPr>
              <w:jc w:val="center"/>
              <w:rPr>
                <w:rFonts w:eastAsia="仿宋_GB2312"/>
              </w:rPr>
            </w:pPr>
            <w:r w:rsidRPr="0078571F">
              <w:rPr>
                <w:rFonts w:eastAsia="仿宋_GB2312" w:hint="eastAsia"/>
              </w:rPr>
              <w:t>刊号</w:t>
            </w:r>
          </w:p>
        </w:tc>
        <w:tc>
          <w:tcPr>
            <w:tcW w:w="1230" w:type="dxa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</w:rPr>
            </w:pPr>
            <w:r w:rsidRPr="0078571F">
              <w:rPr>
                <w:rFonts w:eastAsia="仿宋_GB2312" w:hint="eastAsia"/>
              </w:rPr>
              <w:t>内刊</w:t>
            </w:r>
          </w:p>
        </w:tc>
      </w:tr>
      <w:tr w:rsidR="00E224D6" w:rsidRPr="0078571F">
        <w:trPr>
          <w:cantSplit/>
          <w:trHeight w:val="1171"/>
          <w:jc w:val="center"/>
        </w:trPr>
        <w:tc>
          <w:tcPr>
            <w:tcW w:w="1076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3717" w:type="dxa"/>
            <w:gridSpan w:val="4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287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48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230" w:type="dxa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1171"/>
          <w:jc w:val="center"/>
        </w:trPr>
        <w:tc>
          <w:tcPr>
            <w:tcW w:w="1076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3717" w:type="dxa"/>
            <w:gridSpan w:val="4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287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48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230" w:type="dxa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1171"/>
          <w:jc w:val="center"/>
        </w:trPr>
        <w:tc>
          <w:tcPr>
            <w:tcW w:w="1076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3717" w:type="dxa"/>
            <w:gridSpan w:val="4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287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48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230" w:type="dxa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1171"/>
          <w:jc w:val="center"/>
        </w:trPr>
        <w:tc>
          <w:tcPr>
            <w:tcW w:w="1076" w:type="dxa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3717" w:type="dxa"/>
            <w:gridSpan w:val="4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287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648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230" w:type="dxa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91"/>
          <w:jc w:val="center"/>
        </w:trPr>
        <w:tc>
          <w:tcPr>
            <w:tcW w:w="8958" w:type="dxa"/>
            <w:gridSpan w:val="11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78571F">
              <w:rPr>
                <w:rFonts w:eastAsia="仿宋_GB2312" w:hint="eastAsia"/>
                <w:b/>
                <w:bCs/>
                <w:sz w:val="28"/>
              </w:rPr>
              <w:t>组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织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审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核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意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见</w:t>
            </w:r>
          </w:p>
        </w:tc>
      </w:tr>
      <w:tr w:rsidR="00E224D6" w:rsidRPr="0078571F">
        <w:trPr>
          <w:cantSplit/>
          <w:trHeight w:val="554"/>
          <w:jc w:val="center"/>
        </w:trPr>
        <w:tc>
          <w:tcPr>
            <w:tcW w:w="2419" w:type="dxa"/>
            <w:gridSpan w:val="3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审核情况</w:t>
            </w:r>
          </w:p>
        </w:tc>
        <w:tc>
          <w:tcPr>
            <w:tcW w:w="2406" w:type="dxa"/>
            <w:gridSpan w:val="3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审核单位盖章</w:t>
            </w:r>
          </w:p>
        </w:tc>
        <w:tc>
          <w:tcPr>
            <w:tcW w:w="2846" w:type="dxa"/>
            <w:gridSpan w:val="3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审核人姓名及职务</w:t>
            </w:r>
          </w:p>
        </w:tc>
        <w:tc>
          <w:tcPr>
            <w:tcW w:w="1287" w:type="dxa"/>
            <w:gridSpan w:val="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日</w:t>
            </w:r>
            <w:r w:rsidRPr="0078571F">
              <w:rPr>
                <w:rFonts w:eastAsia="仿宋_GB2312"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sz w:val="28"/>
              </w:rPr>
              <w:t>期</w:t>
            </w:r>
          </w:p>
        </w:tc>
      </w:tr>
      <w:tr w:rsidR="00E224D6" w:rsidRPr="0078571F">
        <w:trPr>
          <w:cantSplit/>
          <w:trHeight w:val="1083"/>
          <w:jc w:val="center"/>
        </w:trPr>
        <w:tc>
          <w:tcPr>
            <w:tcW w:w="2419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406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846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1287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</w:tr>
      <w:tr w:rsidR="00E224D6" w:rsidRPr="0078571F">
        <w:trPr>
          <w:cantSplit/>
          <w:trHeight w:val="691"/>
          <w:jc w:val="center"/>
        </w:trPr>
        <w:tc>
          <w:tcPr>
            <w:tcW w:w="8958" w:type="dxa"/>
            <w:gridSpan w:val="11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78571F">
              <w:rPr>
                <w:rFonts w:eastAsia="仿宋_GB2312" w:hint="eastAsia"/>
                <w:b/>
                <w:bCs/>
                <w:sz w:val="28"/>
              </w:rPr>
              <w:t>中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级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评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委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会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评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审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情</w:t>
            </w:r>
            <w:r w:rsidRPr="0078571F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78571F">
              <w:rPr>
                <w:rFonts w:eastAsia="仿宋_GB2312" w:hint="eastAsia"/>
                <w:b/>
                <w:bCs/>
                <w:sz w:val="28"/>
              </w:rPr>
              <w:t>况</w:t>
            </w:r>
          </w:p>
        </w:tc>
      </w:tr>
      <w:tr w:rsidR="00E224D6" w:rsidRPr="0078571F">
        <w:trPr>
          <w:cantSplit/>
          <w:trHeight w:val="691"/>
          <w:jc w:val="center"/>
        </w:trPr>
        <w:tc>
          <w:tcPr>
            <w:tcW w:w="2072" w:type="dxa"/>
            <w:gridSpan w:val="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参加表决人数</w:t>
            </w:r>
          </w:p>
        </w:tc>
        <w:tc>
          <w:tcPr>
            <w:tcW w:w="2060" w:type="dxa"/>
            <w:gridSpan w:val="2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赞成人数</w:t>
            </w:r>
          </w:p>
        </w:tc>
        <w:tc>
          <w:tcPr>
            <w:tcW w:w="2067" w:type="dxa"/>
            <w:gridSpan w:val="3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反对人数</w:t>
            </w:r>
          </w:p>
        </w:tc>
        <w:tc>
          <w:tcPr>
            <w:tcW w:w="2759" w:type="dxa"/>
            <w:gridSpan w:val="4"/>
            <w:vAlign w:val="center"/>
          </w:tcPr>
          <w:p w:rsidR="00E224D6" w:rsidRPr="0078571F" w:rsidRDefault="00E224D6">
            <w:pPr>
              <w:jc w:val="center"/>
              <w:rPr>
                <w:rFonts w:eastAsia="仿宋_GB2312"/>
                <w:sz w:val="28"/>
              </w:rPr>
            </w:pPr>
            <w:r w:rsidRPr="0078571F">
              <w:rPr>
                <w:rFonts w:eastAsia="仿宋_GB2312" w:hint="eastAsia"/>
                <w:sz w:val="28"/>
              </w:rPr>
              <w:t>公示结果</w:t>
            </w:r>
          </w:p>
        </w:tc>
      </w:tr>
      <w:tr w:rsidR="00E224D6" w:rsidRPr="0078571F">
        <w:trPr>
          <w:cantSplit/>
          <w:trHeight w:val="691"/>
          <w:jc w:val="center"/>
        </w:trPr>
        <w:tc>
          <w:tcPr>
            <w:tcW w:w="2072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060" w:type="dxa"/>
            <w:gridSpan w:val="2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067" w:type="dxa"/>
            <w:gridSpan w:val="3"/>
            <w:vAlign w:val="center"/>
          </w:tcPr>
          <w:p w:rsidR="00E224D6" w:rsidRPr="0078571F" w:rsidRDefault="00E224D6">
            <w:pPr>
              <w:jc w:val="center"/>
            </w:pPr>
          </w:p>
        </w:tc>
        <w:tc>
          <w:tcPr>
            <w:tcW w:w="2759" w:type="dxa"/>
            <w:gridSpan w:val="4"/>
            <w:vAlign w:val="center"/>
          </w:tcPr>
          <w:p w:rsidR="00E224D6" w:rsidRPr="0078571F" w:rsidRDefault="00E224D6">
            <w:pPr>
              <w:jc w:val="center"/>
            </w:pPr>
          </w:p>
        </w:tc>
      </w:tr>
    </w:tbl>
    <w:p w:rsidR="00E224D6" w:rsidRDefault="00E224D6" w:rsidP="00755854">
      <w:pPr>
        <w:spacing w:line="800" w:lineRule="exact"/>
        <w:ind w:leftChars="-124" w:left="211" w:hangingChars="157" w:hanging="471"/>
        <w:rPr>
          <w:rFonts w:ascii="黑体" w:eastAsia="黑体"/>
          <w:sz w:val="30"/>
          <w:szCs w:val="30"/>
        </w:rPr>
      </w:pPr>
    </w:p>
    <w:tbl>
      <w:tblPr>
        <w:tblW w:w="8781" w:type="dxa"/>
        <w:jc w:val="center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1"/>
      </w:tblGrid>
      <w:tr w:rsidR="00E224D6" w:rsidRPr="0078571F">
        <w:trPr>
          <w:cantSplit/>
          <w:trHeight w:val="13050"/>
          <w:jc w:val="center"/>
        </w:trPr>
        <w:tc>
          <w:tcPr>
            <w:tcW w:w="8781" w:type="dxa"/>
          </w:tcPr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u w:val="thick"/>
              </w:rPr>
            </w:pP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公</w:t>
            </w:r>
            <w:r w:rsidRPr="0078571F">
              <w:rPr>
                <w:rFonts w:ascii="仿宋_GB2312" w:eastAsia="仿宋_GB2312"/>
                <w:b/>
                <w:sz w:val="32"/>
                <w:u w:val="thick"/>
              </w:rPr>
              <w:t xml:space="preserve"> </w:t>
            </w: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示</w:t>
            </w:r>
            <w:r w:rsidRPr="0078571F">
              <w:rPr>
                <w:rFonts w:ascii="仿宋_GB2312" w:eastAsia="仿宋_GB2312"/>
                <w:b/>
                <w:sz w:val="32"/>
                <w:u w:val="thick"/>
              </w:rPr>
              <w:t xml:space="preserve"> </w:t>
            </w: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情</w:t>
            </w:r>
            <w:r w:rsidRPr="0078571F">
              <w:rPr>
                <w:rFonts w:ascii="仿宋_GB2312" w:eastAsia="仿宋_GB2312"/>
                <w:b/>
                <w:sz w:val="32"/>
                <w:u w:val="thick"/>
              </w:rPr>
              <w:t xml:space="preserve"> </w:t>
            </w: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况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公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示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时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间：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公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示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地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点：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公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示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结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果：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盖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章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E224D6" w:rsidRDefault="00E224D6" w:rsidP="00755854">
      <w:pPr>
        <w:spacing w:line="800" w:lineRule="exact"/>
        <w:ind w:leftChars="-77" w:left="9" w:hangingChars="57" w:hanging="171"/>
        <w:rPr>
          <w:rFonts w:ascii="黑体" w:eastAsia="黑体"/>
          <w:sz w:val="30"/>
          <w:szCs w:val="30"/>
        </w:rPr>
      </w:pPr>
    </w:p>
    <w:tbl>
      <w:tblPr>
        <w:tblW w:w="8781" w:type="dxa"/>
        <w:jc w:val="center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1"/>
      </w:tblGrid>
      <w:tr w:rsidR="00E224D6" w:rsidRPr="0078571F" w:rsidTr="00534F6E">
        <w:trPr>
          <w:cantSplit/>
          <w:trHeight w:val="12430"/>
          <w:jc w:val="center"/>
        </w:trPr>
        <w:tc>
          <w:tcPr>
            <w:tcW w:w="8781" w:type="dxa"/>
          </w:tcPr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</w:rPr>
            </w:pPr>
            <w:r w:rsidRPr="0078571F">
              <w:rPr>
                <w:rFonts w:ascii="仿宋_GB2312" w:eastAsia="仿宋_GB2312"/>
                <w:sz w:val="30"/>
                <w:u w:val="thick"/>
              </w:rPr>
              <w:t xml:space="preserve">   </w:t>
            </w: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群众评议材料</w:t>
            </w:r>
            <w:r w:rsidRPr="0078571F">
              <w:rPr>
                <w:rFonts w:ascii="仿宋_GB2312" w:eastAsia="仿宋_GB2312"/>
                <w:b/>
                <w:sz w:val="32"/>
                <w:u w:val="thick"/>
              </w:rPr>
              <w:t xml:space="preserve">  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时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间：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地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点：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主持人姓名：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单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位：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职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务：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出席人姓名：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部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门：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职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务：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 w:hint="eastAsia"/>
                <w:sz w:val="32"/>
                <w:szCs w:val="32"/>
              </w:rPr>
              <w:t>综合评议意见：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  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 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盖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章</w:t>
            </w:r>
          </w:p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E224D6" w:rsidRDefault="00E224D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注：参加群众评议人数应不少于</w:t>
      </w:r>
      <w:r>
        <w:rPr>
          <w:rFonts w:ascii="黑体" w:eastAsia="黑体"/>
          <w:sz w:val="28"/>
          <w:szCs w:val="28"/>
        </w:rPr>
        <w:t>5</w:t>
      </w:r>
      <w:r>
        <w:rPr>
          <w:rFonts w:ascii="黑体" w:eastAsia="黑体" w:hint="eastAsia"/>
          <w:sz w:val="28"/>
          <w:szCs w:val="28"/>
        </w:rPr>
        <w:t>人。</w:t>
      </w:r>
    </w:p>
    <w:p w:rsidR="00E224D6" w:rsidRDefault="00E224D6" w:rsidP="00755854">
      <w:pPr>
        <w:spacing w:line="800" w:lineRule="exact"/>
        <w:ind w:leftChars="-77" w:left="9" w:hangingChars="57" w:hanging="171"/>
        <w:rPr>
          <w:rFonts w:ascii="黑体" w:eastAsia="黑体"/>
          <w:sz w:val="30"/>
          <w:szCs w:val="30"/>
        </w:rPr>
      </w:pP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8"/>
      </w:tblGrid>
      <w:tr w:rsidR="00E224D6" w:rsidRPr="0078571F">
        <w:trPr>
          <w:trHeight w:val="12082"/>
        </w:trPr>
        <w:tc>
          <w:tcPr>
            <w:tcW w:w="9008" w:type="dxa"/>
          </w:tcPr>
          <w:p w:rsidR="00E224D6" w:rsidRPr="0078571F" w:rsidRDefault="00E224D6"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u w:val="thick"/>
              </w:rPr>
            </w:pPr>
          </w:p>
          <w:p w:rsidR="00E224D6" w:rsidRPr="0078571F" w:rsidRDefault="00E224D6" w:rsidP="005A5019">
            <w:pPr>
              <w:spacing w:beforeLines="100" w:afterLines="100" w:line="360" w:lineRule="auto"/>
              <w:jc w:val="center"/>
              <w:rPr>
                <w:rFonts w:ascii="仿宋_GB2312" w:eastAsia="仿宋_GB2312"/>
                <w:b/>
                <w:sz w:val="32"/>
              </w:rPr>
            </w:pPr>
            <w:r w:rsidRPr="0078571F">
              <w:rPr>
                <w:rFonts w:ascii="仿宋_GB2312" w:eastAsia="仿宋_GB2312" w:hint="eastAsia"/>
                <w:b/>
                <w:sz w:val="32"/>
                <w:u w:val="thick"/>
              </w:rPr>
              <w:t>组织考核材料</w:t>
            </w:r>
          </w:p>
          <w:p w:rsidR="00E224D6" w:rsidRPr="0078571F" w:rsidRDefault="00E224D6" w:rsidP="005A5019">
            <w:pPr>
              <w:spacing w:beforeLines="100" w:afterLines="100"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          </w:t>
            </w: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E224D6" w:rsidRPr="0078571F" w:rsidRDefault="00E224D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8571F">
              <w:rPr>
                <w:rFonts w:ascii="仿宋_GB2312" w:eastAsia="仿宋_GB2312"/>
                <w:sz w:val="30"/>
              </w:rPr>
              <w:t xml:space="preserve">              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盖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章</w:t>
            </w:r>
          </w:p>
          <w:p w:rsidR="00E224D6" w:rsidRPr="0078571F" w:rsidRDefault="00E224D6">
            <w:pPr>
              <w:rPr>
                <w:rFonts w:ascii="仿宋_GB2312" w:eastAsia="仿宋_GB2312"/>
                <w:b/>
                <w:sz w:val="32"/>
                <w:u w:val="thick"/>
              </w:rPr>
            </w:pP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                            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78571F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78571F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E224D6" w:rsidRDefault="00E224D6">
      <w:bookmarkStart w:id="0" w:name="_GoBack"/>
      <w:bookmarkEnd w:id="0"/>
    </w:p>
    <w:sectPr w:rsidR="00E224D6" w:rsidSect="00BF7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EF8"/>
    <w:rsid w:val="001C3D70"/>
    <w:rsid w:val="00534F6E"/>
    <w:rsid w:val="005A5019"/>
    <w:rsid w:val="00755854"/>
    <w:rsid w:val="0078571F"/>
    <w:rsid w:val="0095425D"/>
    <w:rsid w:val="009F62A9"/>
    <w:rsid w:val="00B64046"/>
    <w:rsid w:val="00BF7EF8"/>
    <w:rsid w:val="00E224D6"/>
    <w:rsid w:val="645B6CEB"/>
    <w:rsid w:val="7278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2014-10-29T12:08:00Z</dcterms:created>
  <dcterms:modified xsi:type="dcterms:W3CDTF">2018-08-28T06:49:00Z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